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DA" w:rsidRPr="002266DA" w:rsidRDefault="002266DA" w:rsidP="00B0408D">
      <w:pPr>
        <w:pStyle w:val="Nadpis1"/>
        <w:spacing w:line="240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2266DA">
        <w:rPr>
          <w:rFonts w:ascii="Times New Roman" w:hAnsi="Times New Roman" w:cs="Times New Roman"/>
          <w:color w:val="auto"/>
          <w:u w:val="single"/>
        </w:rPr>
        <w:t>Zmena od 01.01.2019</w:t>
      </w:r>
    </w:p>
    <w:p w:rsidR="005169BB" w:rsidRPr="002266DA" w:rsidRDefault="002F3D8B" w:rsidP="002266DA">
      <w:pPr>
        <w:pStyle w:val="Nadpis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2266DA">
        <w:rPr>
          <w:rFonts w:ascii="Times New Roman" w:hAnsi="Times New Roman" w:cs="Times New Roman"/>
          <w:color w:val="auto"/>
        </w:rPr>
        <w:t xml:space="preserve">Poistenie zodpovednosti </w:t>
      </w:r>
      <w:r w:rsidR="008E1811">
        <w:rPr>
          <w:rFonts w:ascii="Times New Roman" w:hAnsi="Times New Roman" w:cs="Times New Roman"/>
          <w:color w:val="auto"/>
        </w:rPr>
        <w:t xml:space="preserve">zamestnanca za škodu spôsobenú </w:t>
      </w:r>
      <w:r w:rsidR="007852D4" w:rsidRPr="002266DA">
        <w:rPr>
          <w:rFonts w:ascii="Times New Roman" w:hAnsi="Times New Roman" w:cs="Times New Roman"/>
          <w:color w:val="auto"/>
        </w:rPr>
        <w:t xml:space="preserve">zamestnávateľovi </w:t>
      </w:r>
      <w:r w:rsidR="005041F2" w:rsidRPr="002266DA">
        <w:rPr>
          <w:rFonts w:ascii="Times New Roman" w:hAnsi="Times New Roman" w:cs="Times New Roman"/>
          <w:color w:val="auto"/>
        </w:rPr>
        <w:t>pri výkone povolania</w:t>
      </w:r>
    </w:p>
    <w:p w:rsidR="00A62D8A" w:rsidRPr="002266DA" w:rsidRDefault="00A62D8A" w:rsidP="00A62D8A">
      <w:pPr>
        <w:rPr>
          <w:rFonts w:ascii="Times New Roman" w:hAnsi="Times New Roman" w:cs="Times New Roman"/>
        </w:rPr>
      </w:pPr>
    </w:p>
    <w:p w:rsidR="00FE28BB" w:rsidRPr="002266DA" w:rsidRDefault="00A62D8A" w:rsidP="00FE28BB">
      <w:pPr>
        <w:spacing w:after="0"/>
        <w:ind w:firstLine="708"/>
        <w:rPr>
          <w:rFonts w:ascii="Times New Roman" w:hAnsi="Times New Roman" w:cs="Times New Roman"/>
          <w:b/>
          <w:u w:val="single"/>
        </w:rPr>
      </w:pPr>
      <w:r w:rsidRPr="002266DA">
        <w:rPr>
          <w:rFonts w:ascii="Times New Roman" w:hAnsi="Times New Roman" w:cs="Times New Roman"/>
        </w:rPr>
        <w:t>O</w:t>
      </w:r>
      <w:r w:rsidR="009E49C2" w:rsidRPr="002266DA">
        <w:rPr>
          <w:rFonts w:ascii="Times New Roman" w:hAnsi="Times New Roman" w:cs="Times New Roman"/>
        </w:rPr>
        <w:t>dborové združenie železničiarov</w:t>
      </w:r>
      <w:r w:rsidR="00C45DCC" w:rsidRPr="002266DA">
        <w:rPr>
          <w:rFonts w:ascii="Times New Roman" w:hAnsi="Times New Roman" w:cs="Times New Roman"/>
        </w:rPr>
        <w:t xml:space="preserve"> od</w:t>
      </w:r>
      <w:r w:rsidRPr="002266DA">
        <w:rPr>
          <w:rFonts w:ascii="Times New Roman" w:hAnsi="Times New Roman" w:cs="Times New Roman"/>
        </w:rPr>
        <w:t> marc</w:t>
      </w:r>
      <w:r w:rsidR="00C45DCC" w:rsidRPr="002266DA">
        <w:rPr>
          <w:rFonts w:ascii="Times New Roman" w:hAnsi="Times New Roman" w:cs="Times New Roman"/>
        </w:rPr>
        <w:t>a</w:t>
      </w:r>
      <w:r w:rsidR="002266DA">
        <w:rPr>
          <w:rFonts w:ascii="Times New Roman" w:hAnsi="Times New Roman" w:cs="Times New Roman"/>
        </w:rPr>
        <w:t xml:space="preserve"> </w:t>
      </w:r>
      <w:r w:rsidRPr="002266DA">
        <w:rPr>
          <w:rFonts w:ascii="Times New Roman" w:hAnsi="Times New Roman" w:cs="Times New Roman"/>
        </w:rPr>
        <w:t>2016 poskyt</w:t>
      </w:r>
      <w:r w:rsidR="00C45DCC" w:rsidRPr="002266DA">
        <w:rPr>
          <w:rFonts w:ascii="Times New Roman" w:hAnsi="Times New Roman" w:cs="Times New Roman"/>
        </w:rPr>
        <w:t>uje</w:t>
      </w:r>
      <w:r w:rsidRPr="002266DA">
        <w:rPr>
          <w:rFonts w:ascii="Times New Roman" w:hAnsi="Times New Roman" w:cs="Times New Roman"/>
        </w:rPr>
        <w:t xml:space="preserve"> členom OZŽ poistenie zodpovednosti zamestnanca za škodu spôsobenú pri výkone povolania.</w:t>
      </w:r>
      <w:r w:rsidR="007472D0" w:rsidRPr="002266DA">
        <w:rPr>
          <w:rFonts w:ascii="Times New Roman" w:hAnsi="Times New Roman" w:cs="Times New Roman"/>
          <w:b/>
        </w:rPr>
        <w:t xml:space="preserve"> </w:t>
      </w:r>
      <w:r w:rsidR="00FE28BB" w:rsidRPr="002266DA">
        <w:rPr>
          <w:rFonts w:ascii="Times New Roman" w:hAnsi="Times New Roman" w:cs="Times New Roman"/>
        </w:rPr>
        <w:t>Za obdobie marec 2016 – október 2018 uzavrelo poistenie</w:t>
      </w:r>
      <w:r w:rsidR="00FE28BB" w:rsidRPr="002266DA">
        <w:rPr>
          <w:rFonts w:ascii="Times New Roman" w:hAnsi="Times New Roman" w:cs="Times New Roman"/>
          <w:b/>
        </w:rPr>
        <w:t xml:space="preserve"> 2266 členov </w:t>
      </w:r>
      <w:r w:rsidR="00FE28BB">
        <w:rPr>
          <w:rFonts w:ascii="Times New Roman" w:hAnsi="Times New Roman" w:cs="Times New Roman"/>
          <w:b/>
        </w:rPr>
        <w:t>OZŽ</w:t>
      </w:r>
      <w:r w:rsidR="00E57468">
        <w:rPr>
          <w:rFonts w:ascii="Times New Roman" w:hAnsi="Times New Roman" w:cs="Times New Roman"/>
          <w:b/>
        </w:rPr>
        <w:t>.</w:t>
      </w:r>
      <w:r w:rsidR="00FE28BB" w:rsidRPr="002266DA">
        <w:rPr>
          <w:rFonts w:ascii="Times New Roman" w:hAnsi="Times New Roman" w:cs="Times New Roman"/>
        </w:rPr>
        <w:t> Poisťovňa Kooperativa pristúpila k plnenie</w:t>
      </w:r>
      <w:r w:rsidR="00FE28BB" w:rsidRPr="002266DA">
        <w:rPr>
          <w:rFonts w:ascii="Times New Roman" w:hAnsi="Times New Roman" w:cs="Times New Roman"/>
          <w:b/>
        </w:rPr>
        <w:t xml:space="preserve"> 14 škodových udalostí. </w:t>
      </w:r>
    </w:p>
    <w:p w:rsidR="00BC7B61" w:rsidRPr="002266DA" w:rsidRDefault="00BC7B61" w:rsidP="007472D0">
      <w:pPr>
        <w:spacing w:after="0"/>
        <w:ind w:firstLine="708"/>
        <w:rPr>
          <w:rFonts w:ascii="Times New Roman" w:hAnsi="Times New Roman" w:cs="Times New Roman"/>
          <w:b/>
        </w:rPr>
      </w:pPr>
      <w:r w:rsidRPr="002266DA">
        <w:rPr>
          <w:rFonts w:ascii="Times New Roman" w:hAnsi="Times New Roman" w:cs="Times New Roman"/>
        </w:rPr>
        <w:t>Výhodné poistenie pre členov OZŽ, je na základe spoločnej Poistnej zmluvy č. 59503</w:t>
      </w:r>
      <w:r w:rsidR="000E4CA4">
        <w:rPr>
          <w:rFonts w:ascii="Times New Roman" w:hAnsi="Times New Roman" w:cs="Times New Roman"/>
        </w:rPr>
        <w:t xml:space="preserve">7052-8  uzatvorenej medzi OSŽ, </w:t>
      </w:r>
      <w:r w:rsidRPr="002266DA">
        <w:rPr>
          <w:rFonts w:ascii="Times New Roman" w:hAnsi="Times New Roman" w:cs="Times New Roman"/>
        </w:rPr>
        <w:t xml:space="preserve">OZŽ a Poisťovňou Kooperativa v Prahe. Nakoľko sa však zmenila ekonomická situácia v ČR, Poisťovňa Kooperativa </w:t>
      </w:r>
      <w:r w:rsidRPr="002266DA">
        <w:rPr>
          <w:rFonts w:ascii="Times New Roman" w:hAnsi="Times New Roman" w:cs="Times New Roman"/>
          <w:b/>
        </w:rPr>
        <w:t>od 01.01.2019 zvýšila poistné a poistnú sumu.</w:t>
      </w:r>
    </w:p>
    <w:p w:rsidR="007472D0" w:rsidRPr="002266DA" w:rsidRDefault="007472D0" w:rsidP="007472D0">
      <w:pPr>
        <w:spacing w:after="0"/>
        <w:ind w:firstLine="708"/>
        <w:rPr>
          <w:rFonts w:ascii="Times New Roman" w:hAnsi="Times New Roman" w:cs="Times New Roman"/>
          <w:b/>
          <w:u w:val="single"/>
        </w:rPr>
      </w:pPr>
    </w:p>
    <w:tbl>
      <w:tblPr>
        <w:tblStyle w:val="Mriekatabuky"/>
        <w:tblpPr w:leftFromText="141" w:rightFromText="141" w:vertAnchor="text" w:horzAnchor="margin" w:tblpXSpec="center" w:tblpY="2"/>
        <w:tblW w:w="0" w:type="auto"/>
        <w:tblLook w:val="04A0"/>
      </w:tblPr>
      <w:tblGrid>
        <w:gridCol w:w="2565"/>
        <w:gridCol w:w="986"/>
        <w:gridCol w:w="986"/>
        <w:gridCol w:w="986"/>
        <w:gridCol w:w="1196"/>
        <w:gridCol w:w="1196"/>
      </w:tblGrid>
      <w:tr w:rsidR="00BC7B61" w:rsidRPr="002266DA" w:rsidTr="00BC7B61">
        <w:tc>
          <w:tcPr>
            <w:tcW w:w="0" w:type="auto"/>
          </w:tcPr>
          <w:p w:rsidR="00BC7B61" w:rsidRPr="002266DA" w:rsidRDefault="00BC7B61" w:rsidP="00BC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DA">
              <w:rPr>
                <w:rFonts w:ascii="Times New Roman" w:hAnsi="Times New Roman" w:cs="Times New Roman"/>
                <w:sz w:val="28"/>
                <w:szCs w:val="28"/>
              </w:rPr>
              <w:t>Výška poistnej sumy</w:t>
            </w:r>
          </w:p>
        </w:tc>
        <w:tc>
          <w:tcPr>
            <w:tcW w:w="0" w:type="auto"/>
          </w:tcPr>
          <w:p w:rsidR="00BC7B61" w:rsidRPr="002266DA" w:rsidRDefault="00BC7B61" w:rsidP="00BC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DA">
              <w:rPr>
                <w:rFonts w:ascii="Times New Roman" w:hAnsi="Times New Roman" w:cs="Times New Roman"/>
                <w:b/>
                <w:sz w:val="28"/>
                <w:szCs w:val="28"/>
              </w:rPr>
              <w:t>4800 €</w:t>
            </w:r>
          </w:p>
        </w:tc>
        <w:tc>
          <w:tcPr>
            <w:tcW w:w="0" w:type="auto"/>
          </w:tcPr>
          <w:p w:rsidR="00BC7B61" w:rsidRPr="002266DA" w:rsidRDefault="00BC7B61" w:rsidP="00BC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DA">
              <w:rPr>
                <w:rFonts w:ascii="Times New Roman" w:hAnsi="Times New Roman" w:cs="Times New Roman"/>
                <w:b/>
                <w:sz w:val="28"/>
                <w:szCs w:val="28"/>
              </w:rPr>
              <w:t>6000 €</w:t>
            </w:r>
          </w:p>
        </w:tc>
        <w:tc>
          <w:tcPr>
            <w:tcW w:w="0" w:type="auto"/>
          </w:tcPr>
          <w:p w:rsidR="00BC7B61" w:rsidRPr="002266DA" w:rsidRDefault="00BC7B61" w:rsidP="00BC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DA">
              <w:rPr>
                <w:rFonts w:ascii="Times New Roman" w:hAnsi="Times New Roman" w:cs="Times New Roman"/>
                <w:b/>
                <w:sz w:val="28"/>
                <w:szCs w:val="28"/>
              </w:rPr>
              <w:t>7200 €</w:t>
            </w:r>
          </w:p>
        </w:tc>
        <w:tc>
          <w:tcPr>
            <w:tcW w:w="0" w:type="auto"/>
          </w:tcPr>
          <w:p w:rsidR="00BC7B61" w:rsidRPr="002266DA" w:rsidRDefault="00BC7B61" w:rsidP="00BC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DA">
              <w:rPr>
                <w:rFonts w:ascii="Times New Roman" w:hAnsi="Times New Roman" w:cs="Times New Roman"/>
                <w:b/>
                <w:sz w:val="28"/>
                <w:szCs w:val="28"/>
              </w:rPr>
              <w:t>10 400 €</w:t>
            </w:r>
          </w:p>
        </w:tc>
        <w:tc>
          <w:tcPr>
            <w:tcW w:w="0" w:type="auto"/>
          </w:tcPr>
          <w:p w:rsidR="00BC7B61" w:rsidRPr="002266DA" w:rsidRDefault="00BC7B61" w:rsidP="00BC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DA">
              <w:rPr>
                <w:rFonts w:ascii="Times New Roman" w:hAnsi="Times New Roman" w:cs="Times New Roman"/>
                <w:b/>
                <w:sz w:val="28"/>
                <w:szCs w:val="28"/>
              </w:rPr>
              <w:t>13 600 €</w:t>
            </w:r>
          </w:p>
        </w:tc>
      </w:tr>
      <w:tr w:rsidR="00BC7B61" w:rsidRPr="002266DA" w:rsidTr="00BC7B61">
        <w:tc>
          <w:tcPr>
            <w:tcW w:w="0" w:type="auto"/>
          </w:tcPr>
          <w:p w:rsidR="00BC7B61" w:rsidRPr="002266DA" w:rsidRDefault="00BC7B61" w:rsidP="00BC7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6DA">
              <w:rPr>
                <w:rFonts w:ascii="Times New Roman" w:hAnsi="Times New Roman" w:cs="Times New Roman"/>
                <w:sz w:val="28"/>
                <w:szCs w:val="28"/>
              </w:rPr>
              <w:t>Poistné</w:t>
            </w:r>
          </w:p>
        </w:tc>
        <w:tc>
          <w:tcPr>
            <w:tcW w:w="0" w:type="auto"/>
          </w:tcPr>
          <w:p w:rsidR="00BC7B61" w:rsidRPr="002266DA" w:rsidRDefault="00BC7B61" w:rsidP="00BC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DA">
              <w:rPr>
                <w:rFonts w:ascii="Times New Roman" w:hAnsi="Times New Roman" w:cs="Times New Roman"/>
                <w:b/>
                <w:sz w:val="28"/>
                <w:szCs w:val="28"/>
              </w:rPr>
              <w:t>18 €</w:t>
            </w:r>
          </w:p>
        </w:tc>
        <w:tc>
          <w:tcPr>
            <w:tcW w:w="0" w:type="auto"/>
          </w:tcPr>
          <w:p w:rsidR="00BC7B61" w:rsidRPr="002266DA" w:rsidRDefault="00BC7B61" w:rsidP="00BC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DA">
              <w:rPr>
                <w:rFonts w:ascii="Times New Roman" w:hAnsi="Times New Roman" w:cs="Times New Roman"/>
                <w:b/>
                <w:sz w:val="28"/>
                <w:szCs w:val="28"/>
              </w:rPr>
              <w:t>24 €</w:t>
            </w:r>
          </w:p>
        </w:tc>
        <w:tc>
          <w:tcPr>
            <w:tcW w:w="0" w:type="auto"/>
          </w:tcPr>
          <w:p w:rsidR="00BC7B61" w:rsidRPr="002266DA" w:rsidRDefault="00BC7B61" w:rsidP="00BC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DA">
              <w:rPr>
                <w:rFonts w:ascii="Times New Roman" w:hAnsi="Times New Roman" w:cs="Times New Roman"/>
                <w:b/>
                <w:sz w:val="28"/>
                <w:szCs w:val="28"/>
              </w:rPr>
              <w:t>30 €</w:t>
            </w:r>
          </w:p>
        </w:tc>
        <w:tc>
          <w:tcPr>
            <w:tcW w:w="0" w:type="auto"/>
          </w:tcPr>
          <w:p w:rsidR="00BC7B61" w:rsidRPr="002266DA" w:rsidRDefault="00BC7B61" w:rsidP="00BC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DA">
              <w:rPr>
                <w:rFonts w:ascii="Times New Roman" w:hAnsi="Times New Roman" w:cs="Times New Roman"/>
                <w:b/>
                <w:sz w:val="28"/>
                <w:szCs w:val="28"/>
              </w:rPr>
              <w:t>42 €</w:t>
            </w:r>
          </w:p>
        </w:tc>
        <w:tc>
          <w:tcPr>
            <w:tcW w:w="0" w:type="auto"/>
          </w:tcPr>
          <w:p w:rsidR="00BC7B61" w:rsidRPr="002266DA" w:rsidRDefault="00BC7B61" w:rsidP="00BC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DA">
              <w:rPr>
                <w:rFonts w:ascii="Times New Roman" w:hAnsi="Times New Roman" w:cs="Times New Roman"/>
                <w:b/>
                <w:sz w:val="28"/>
                <w:szCs w:val="28"/>
              </w:rPr>
              <w:t>54 €</w:t>
            </w:r>
          </w:p>
        </w:tc>
      </w:tr>
    </w:tbl>
    <w:p w:rsidR="00BC7B61" w:rsidRPr="002266DA" w:rsidRDefault="00BC7B61" w:rsidP="00BC7B61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B61" w:rsidRPr="002266DA" w:rsidRDefault="00BC7B61" w:rsidP="00BC7B61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B61" w:rsidRPr="002266DA" w:rsidRDefault="00BC7B61" w:rsidP="00BC7B61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DCC" w:rsidRPr="002266DA" w:rsidRDefault="00C45DCC" w:rsidP="00C45DCC">
      <w:pPr>
        <w:spacing w:line="240" w:lineRule="auto"/>
        <w:jc w:val="both"/>
        <w:rPr>
          <w:rFonts w:ascii="Times New Roman" w:hAnsi="Times New Roman" w:cs="Times New Roman"/>
        </w:rPr>
      </w:pPr>
      <w:r w:rsidRPr="002266DA">
        <w:rPr>
          <w:rFonts w:ascii="Times New Roman" w:hAnsi="Times New Roman" w:cs="Times New Roman"/>
        </w:rPr>
        <w:t xml:space="preserve">Výška zvolenej poistnej sumy závisí od výšky 4-mesačnej hrubej mzdy člena OZŽ. </w:t>
      </w:r>
    </w:p>
    <w:p w:rsidR="00C45DCC" w:rsidRDefault="00C45DCC" w:rsidP="00C45DCC">
      <w:pPr>
        <w:spacing w:line="240" w:lineRule="auto"/>
        <w:jc w:val="both"/>
        <w:rPr>
          <w:rFonts w:ascii="Times New Roman" w:hAnsi="Times New Roman" w:cs="Times New Roman"/>
        </w:rPr>
      </w:pPr>
      <w:r w:rsidRPr="002266DA">
        <w:rPr>
          <w:rFonts w:ascii="Times New Roman" w:hAnsi="Times New Roman" w:cs="Times New Roman"/>
        </w:rPr>
        <w:t>Termín úhrady poistného je</w:t>
      </w:r>
      <w:r w:rsidRPr="002266DA">
        <w:rPr>
          <w:rFonts w:ascii="Times New Roman" w:hAnsi="Times New Roman" w:cs="Times New Roman"/>
          <w:b/>
        </w:rPr>
        <w:t xml:space="preserve"> 1x za rok</w:t>
      </w:r>
      <w:r w:rsidRPr="002266DA">
        <w:rPr>
          <w:rFonts w:ascii="Times New Roman" w:hAnsi="Times New Roman" w:cs="Times New Roman"/>
        </w:rPr>
        <w:t xml:space="preserve"> a to k dátumu prvého poistenia</w:t>
      </w:r>
      <w:r w:rsidR="007472D0" w:rsidRPr="002266DA">
        <w:rPr>
          <w:rFonts w:ascii="Times New Roman" w:hAnsi="Times New Roman" w:cs="Times New Roman"/>
        </w:rPr>
        <w:t>.</w:t>
      </w:r>
    </w:p>
    <w:p w:rsidR="007201FC" w:rsidRPr="00FE28BB" w:rsidRDefault="00FE28BB" w:rsidP="00FE28B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266DA">
        <w:rPr>
          <w:rFonts w:ascii="Times New Roman" w:hAnsi="Times New Roman" w:cs="Times New Roman"/>
        </w:rPr>
        <w:t xml:space="preserve">V prípade poistnej udalosti je </w:t>
      </w:r>
      <w:r w:rsidRPr="002266DA">
        <w:rPr>
          <w:rFonts w:ascii="Times New Roman" w:hAnsi="Times New Roman" w:cs="Times New Roman"/>
          <w:b/>
        </w:rPr>
        <w:t xml:space="preserve">spoluúčasť </w:t>
      </w:r>
      <w:r w:rsidRPr="002266DA">
        <w:rPr>
          <w:rFonts w:ascii="Times New Roman" w:hAnsi="Times New Roman" w:cs="Times New Roman"/>
        </w:rPr>
        <w:t>zamestnanca na škode</w:t>
      </w:r>
      <w:r w:rsidRPr="002266DA">
        <w:rPr>
          <w:rFonts w:ascii="Times New Roman" w:hAnsi="Times New Roman" w:cs="Times New Roman"/>
          <w:b/>
        </w:rPr>
        <w:t xml:space="preserve"> </w:t>
      </w:r>
      <w:r w:rsidRPr="002266DA">
        <w:rPr>
          <w:rFonts w:ascii="Times New Roman" w:hAnsi="Times New Roman" w:cs="Times New Roman"/>
        </w:rPr>
        <w:t>vo výške</w:t>
      </w:r>
      <w:r w:rsidRPr="002266DA">
        <w:rPr>
          <w:rFonts w:ascii="Times New Roman" w:hAnsi="Times New Roman" w:cs="Times New Roman"/>
          <w:b/>
        </w:rPr>
        <w:t xml:space="preserve"> 5%</w:t>
      </w:r>
      <w:r w:rsidRPr="002266DA">
        <w:rPr>
          <w:rFonts w:ascii="Times New Roman" w:hAnsi="Times New Roman" w:cs="Times New Roman"/>
        </w:rPr>
        <w:t xml:space="preserve"> </w:t>
      </w:r>
      <w:r w:rsidRPr="002266DA">
        <w:rPr>
          <w:rFonts w:ascii="Times New Roman" w:hAnsi="Times New Roman" w:cs="Times New Roman"/>
          <w:b/>
        </w:rPr>
        <w:t>min. 20 €, max. 120 €.</w:t>
      </w:r>
    </w:p>
    <w:p w:rsidR="007201FC" w:rsidRPr="002266DA" w:rsidRDefault="007201FC" w:rsidP="007201FC">
      <w:pPr>
        <w:spacing w:after="0" w:line="240" w:lineRule="auto"/>
        <w:rPr>
          <w:rFonts w:ascii="Times New Roman" w:hAnsi="Times New Roman" w:cs="Times New Roman"/>
        </w:rPr>
      </w:pPr>
      <w:r w:rsidRPr="002266DA">
        <w:rPr>
          <w:rFonts w:ascii="Times New Roman" w:hAnsi="Times New Roman" w:cs="Times New Roman"/>
        </w:rPr>
        <w:t>Poistiť možno veci, ktoré fyzická alebo právnická osoba:</w:t>
      </w:r>
    </w:p>
    <w:p w:rsidR="007201FC" w:rsidRPr="002266DA" w:rsidRDefault="007201FC" w:rsidP="007201FC">
      <w:pPr>
        <w:pStyle w:val="Odsekzoznamu"/>
        <w:numPr>
          <w:ilvl w:val="0"/>
          <w:numId w:val="11"/>
        </w:numPr>
        <w:spacing w:after="120" w:line="240" w:lineRule="auto"/>
        <w:ind w:left="624"/>
        <w:rPr>
          <w:rFonts w:ascii="Times New Roman" w:hAnsi="Times New Roman" w:cs="Times New Roman"/>
        </w:rPr>
      </w:pPr>
      <w:r w:rsidRPr="002266DA">
        <w:rPr>
          <w:rFonts w:ascii="Times New Roman" w:hAnsi="Times New Roman" w:cs="Times New Roman"/>
        </w:rPr>
        <w:t>má vo vlastníctve alebo ku ktorým má podľa zákona o štátnom podniku právo hospodárenia</w:t>
      </w:r>
    </w:p>
    <w:p w:rsidR="007201FC" w:rsidRPr="002266DA" w:rsidRDefault="007201FC" w:rsidP="007201FC">
      <w:pPr>
        <w:pStyle w:val="Odsekzoznamu"/>
        <w:numPr>
          <w:ilvl w:val="0"/>
          <w:numId w:val="11"/>
        </w:numPr>
        <w:spacing w:after="120" w:line="240" w:lineRule="auto"/>
        <w:ind w:left="624"/>
        <w:rPr>
          <w:rFonts w:ascii="Times New Roman" w:hAnsi="Times New Roman" w:cs="Times New Roman"/>
        </w:rPr>
      </w:pPr>
      <w:r w:rsidRPr="002266DA">
        <w:rPr>
          <w:rFonts w:ascii="Times New Roman" w:hAnsi="Times New Roman" w:cs="Times New Roman"/>
        </w:rPr>
        <w:t>oprávnene má pri sebe</w:t>
      </w:r>
    </w:p>
    <w:p w:rsidR="007201FC" w:rsidRPr="002266DA" w:rsidRDefault="007201FC" w:rsidP="007201FC">
      <w:pPr>
        <w:pStyle w:val="Odsekzoznamu"/>
        <w:numPr>
          <w:ilvl w:val="0"/>
          <w:numId w:val="11"/>
        </w:numPr>
        <w:spacing w:after="120" w:line="240" w:lineRule="auto"/>
        <w:ind w:left="624"/>
        <w:rPr>
          <w:rFonts w:ascii="Times New Roman" w:hAnsi="Times New Roman" w:cs="Times New Roman"/>
        </w:rPr>
      </w:pPr>
      <w:r w:rsidRPr="002266DA">
        <w:rPr>
          <w:rFonts w:ascii="Times New Roman" w:hAnsi="Times New Roman" w:cs="Times New Roman"/>
        </w:rPr>
        <w:t>používa podľa dohody, pokiaľ je podľa nej povinná používané veci opraviť, obstarať veci nové alebo poskytnúť peňažnú náhradu, ak budú veci poškodené alebo zničené</w:t>
      </w:r>
    </w:p>
    <w:p w:rsidR="007201FC" w:rsidRPr="002266DA" w:rsidRDefault="007201FC" w:rsidP="007201FC">
      <w:pPr>
        <w:pStyle w:val="Odsekzoznamu"/>
        <w:numPr>
          <w:ilvl w:val="0"/>
          <w:numId w:val="11"/>
        </w:numPr>
        <w:spacing w:after="120" w:line="240" w:lineRule="auto"/>
        <w:ind w:left="624"/>
        <w:rPr>
          <w:rFonts w:ascii="Times New Roman" w:hAnsi="Times New Roman" w:cs="Times New Roman"/>
        </w:rPr>
      </w:pPr>
      <w:r w:rsidRPr="002266DA">
        <w:rPr>
          <w:rFonts w:ascii="Times New Roman" w:hAnsi="Times New Roman" w:cs="Times New Roman"/>
        </w:rPr>
        <w:t>prevzala pri poskytnutí služby na základe zmluvy</w:t>
      </w:r>
    </w:p>
    <w:p w:rsidR="007472D0" w:rsidRPr="002266DA" w:rsidRDefault="007472D0" w:rsidP="007201FC">
      <w:pPr>
        <w:spacing w:after="0" w:line="240" w:lineRule="auto"/>
        <w:rPr>
          <w:rFonts w:ascii="Times New Roman" w:hAnsi="Times New Roman" w:cs="Times New Roman"/>
        </w:rPr>
      </w:pPr>
    </w:p>
    <w:p w:rsidR="007201FC" w:rsidRPr="00FE076B" w:rsidRDefault="007201FC" w:rsidP="007201F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E076B">
        <w:rPr>
          <w:rFonts w:ascii="Times New Roman" w:hAnsi="Times New Roman" w:cs="Times New Roman"/>
          <w:u w:val="single"/>
        </w:rPr>
        <w:t>Poistenie sa vzťahuje aj na zodpovednosť za škodu, ktorú poistený spôsobil</w:t>
      </w:r>
    </w:p>
    <w:p w:rsidR="007201FC" w:rsidRPr="002266DA" w:rsidRDefault="007201FC" w:rsidP="007201FC">
      <w:pPr>
        <w:pStyle w:val="Odsekzoznamu"/>
        <w:numPr>
          <w:ilvl w:val="0"/>
          <w:numId w:val="4"/>
        </w:numPr>
        <w:spacing w:line="240" w:lineRule="auto"/>
        <w:ind w:left="283" w:firstLine="0"/>
        <w:jc w:val="both"/>
        <w:rPr>
          <w:rFonts w:ascii="Times New Roman" w:hAnsi="Times New Roman" w:cs="Times New Roman"/>
        </w:rPr>
      </w:pPr>
      <w:r w:rsidRPr="002266DA">
        <w:rPr>
          <w:rFonts w:ascii="Times New Roman" w:hAnsi="Times New Roman" w:cs="Times New Roman"/>
        </w:rPr>
        <w:t>vyrobením nepodarku alebo chybnou manuálnou prácou pri montážach, opravách, úpravách a stavebných</w:t>
      </w:r>
    </w:p>
    <w:p w:rsidR="007201FC" w:rsidRPr="002266DA" w:rsidRDefault="007201FC" w:rsidP="007201FC">
      <w:pPr>
        <w:pStyle w:val="Odsekzoznamu"/>
        <w:spacing w:line="240" w:lineRule="auto"/>
        <w:ind w:left="283"/>
        <w:jc w:val="both"/>
        <w:rPr>
          <w:rFonts w:ascii="Times New Roman" w:hAnsi="Times New Roman" w:cs="Times New Roman"/>
        </w:rPr>
      </w:pPr>
      <w:r w:rsidRPr="002266DA">
        <w:rPr>
          <w:rFonts w:ascii="Times New Roman" w:hAnsi="Times New Roman" w:cs="Times New Roman"/>
        </w:rPr>
        <w:t xml:space="preserve">        prácach </w:t>
      </w:r>
    </w:p>
    <w:p w:rsidR="007201FC" w:rsidRPr="002266DA" w:rsidRDefault="007201FC" w:rsidP="007201FC">
      <w:pPr>
        <w:pStyle w:val="Odsekzoznamu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2266DA">
        <w:rPr>
          <w:rFonts w:ascii="Times New Roman" w:hAnsi="Times New Roman" w:cs="Times New Roman"/>
        </w:rPr>
        <w:t xml:space="preserve">     stratou vecí</w:t>
      </w:r>
    </w:p>
    <w:p w:rsidR="007201FC" w:rsidRPr="002266DA" w:rsidRDefault="007201FC" w:rsidP="007201FC">
      <w:pPr>
        <w:pStyle w:val="Odsekzoznamu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2266DA">
        <w:rPr>
          <w:rFonts w:ascii="Times New Roman" w:hAnsi="Times New Roman" w:cs="Times New Roman"/>
        </w:rPr>
        <w:t xml:space="preserve">     na pneumatikách a prepravovaných veciach </w:t>
      </w:r>
    </w:p>
    <w:p w:rsidR="007201FC" w:rsidRPr="002266DA" w:rsidRDefault="007201FC" w:rsidP="007201FC">
      <w:pPr>
        <w:pStyle w:val="Odsekzoznamu"/>
        <w:numPr>
          <w:ilvl w:val="0"/>
          <w:numId w:val="4"/>
        </w:numPr>
        <w:spacing w:line="240" w:lineRule="auto"/>
        <w:ind w:left="283" w:firstLine="0"/>
        <w:jc w:val="both"/>
        <w:rPr>
          <w:rFonts w:ascii="Times New Roman" w:hAnsi="Times New Roman" w:cs="Times New Roman"/>
        </w:rPr>
      </w:pPr>
      <w:r w:rsidRPr="002266DA">
        <w:rPr>
          <w:rFonts w:ascii="Times New Roman" w:hAnsi="Times New Roman" w:cs="Times New Roman"/>
        </w:rPr>
        <w:t>v súvislosti s vedením dopravného prostriedku</w:t>
      </w:r>
    </w:p>
    <w:p w:rsidR="007201FC" w:rsidRPr="002266DA" w:rsidRDefault="007201FC" w:rsidP="007201FC">
      <w:pPr>
        <w:pStyle w:val="Odsekzoznamu"/>
        <w:numPr>
          <w:ilvl w:val="0"/>
          <w:numId w:val="4"/>
        </w:numPr>
        <w:spacing w:line="240" w:lineRule="auto"/>
        <w:ind w:left="283" w:firstLine="0"/>
        <w:jc w:val="both"/>
        <w:rPr>
          <w:rFonts w:ascii="Times New Roman" w:hAnsi="Times New Roman" w:cs="Times New Roman"/>
        </w:rPr>
      </w:pPr>
      <w:r w:rsidRPr="002266DA">
        <w:rPr>
          <w:rFonts w:ascii="Times New Roman" w:hAnsi="Times New Roman" w:cs="Times New Roman"/>
        </w:rPr>
        <w:t>pri činnosti konanej na základe dohody o vyhotovení práce</w:t>
      </w:r>
    </w:p>
    <w:p w:rsidR="00BC7B61" w:rsidRPr="00FE076B" w:rsidRDefault="00BC7B61" w:rsidP="00BC7B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76B">
        <w:rPr>
          <w:rFonts w:ascii="Times New Roman" w:hAnsi="Times New Roman" w:cs="Times New Roman"/>
          <w:b/>
          <w:sz w:val="24"/>
          <w:szCs w:val="24"/>
          <w:u w:val="single"/>
        </w:rPr>
        <w:t xml:space="preserve">Poisťovňa Kooperativa rozšírila od </w:t>
      </w:r>
      <w:r w:rsidR="00FE076B" w:rsidRPr="00FE076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E076B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FE076B" w:rsidRPr="00FE076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E076B">
        <w:rPr>
          <w:rFonts w:ascii="Times New Roman" w:hAnsi="Times New Roman" w:cs="Times New Roman"/>
          <w:b/>
          <w:sz w:val="24"/>
          <w:szCs w:val="24"/>
          <w:u w:val="single"/>
        </w:rPr>
        <w:t>1.2019 predmet poistenia nad ráme</w:t>
      </w:r>
      <w:r w:rsidR="008E1811" w:rsidRPr="00FE076B">
        <w:rPr>
          <w:rFonts w:ascii="Times New Roman" w:hAnsi="Times New Roman" w:cs="Times New Roman"/>
          <w:b/>
          <w:sz w:val="24"/>
          <w:szCs w:val="24"/>
          <w:u w:val="single"/>
        </w:rPr>
        <w:t xml:space="preserve">c </w:t>
      </w:r>
      <w:r w:rsidRPr="00FE076B">
        <w:rPr>
          <w:rFonts w:ascii="Times New Roman" w:hAnsi="Times New Roman" w:cs="Times New Roman"/>
          <w:b/>
          <w:sz w:val="24"/>
          <w:szCs w:val="24"/>
          <w:u w:val="single"/>
        </w:rPr>
        <w:t>Všeobecných poistných podmienok:</w:t>
      </w:r>
    </w:p>
    <w:p w:rsidR="007201FC" w:rsidRPr="002266DA" w:rsidRDefault="007201FC" w:rsidP="00BC7B61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2266DA">
        <w:rPr>
          <w:rFonts w:ascii="Times New Roman" w:hAnsi="Times New Roman" w:cs="Times New Roman"/>
          <w:b/>
        </w:rPr>
        <w:t>nedovolená jazda hnacieho dráhového vozidla</w:t>
      </w:r>
    </w:p>
    <w:p w:rsidR="007201FC" w:rsidRPr="002266DA" w:rsidRDefault="007201FC" w:rsidP="007201FC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266DA">
        <w:rPr>
          <w:rFonts w:ascii="Times New Roman" w:hAnsi="Times New Roman" w:cs="Times New Roman"/>
          <w:b/>
        </w:rPr>
        <w:t>zavlečenie alebo nesprávne smerovanie nákladného vozňa</w:t>
      </w:r>
    </w:p>
    <w:p w:rsidR="007201FC" w:rsidRPr="002266DA" w:rsidRDefault="007201FC" w:rsidP="007201FC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266DA">
        <w:rPr>
          <w:rFonts w:ascii="Times New Roman" w:hAnsi="Times New Roman" w:cs="Times New Roman"/>
          <w:b/>
        </w:rPr>
        <w:t>zaradenie technicky nespôsobilého alebo poškodeného vozňa do prevádzky</w:t>
      </w:r>
    </w:p>
    <w:p w:rsidR="006831C7" w:rsidRPr="006831C7" w:rsidRDefault="006831C7" w:rsidP="006831C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831C7">
        <w:rPr>
          <w:rFonts w:ascii="Times New Roman" w:hAnsi="Times New Roman" w:cs="Times New Roman"/>
        </w:rPr>
        <w:t xml:space="preserve">Poistení členovia OZŽ, ktorým končí poistné obdobie v mesiaci január a február 2019, majú možnosť obnoviť si poistenie v mesiaci </w:t>
      </w:r>
      <w:r w:rsidRPr="006831C7">
        <w:rPr>
          <w:rFonts w:ascii="Times New Roman" w:hAnsi="Times New Roman" w:cs="Times New Roman"/>
          <w:b/>
        </w:rPr>
        <w:t>december 2018 za podmienok platných do 31.12.2018</w:t>
      </w:r>
      <w:r w:rsidRPr="006831C7">
        <w:rPr>
          <w:rFonts w:ascii="Times New Roman" w:hAnsi="Times New Roman" w:cs="Times New Roman"/>
        </w:rPr>
        <w:t xml:space="preserve"> u príslušného predsedu (hospodára) Z</w:t>
      </w:r>
      <w:r>
        <w:rPr>
          <w:rFonts w:ascii="Times New Roman" w:hAnsi="Times New Roman" w:cs="Times New Roman"/>
        </w:rPr>
        <w:t>O</w:t>
      </w:r>
      <w:r w:rsidRPr="006831C7">
        <w:rPr>
          <w:rFonts w:ascii="Times New Roman" w:hAnsi="Times New Roman" w:cs="Times New Roman"/>
        </w:rPr>
        <w:t xml:space="preserve"> OZŽ.</w:t>
      </w:r>
    </w:p>
    <w:p w:rsidR="00695DB7" w:rsidRPr="006831C7" w:rsidRDefault="00695DB7" w:rsidP="00F740B4">
      <w:pPr>
        <w:spacing w:after="0" w:line="240" w:lineRule="auto"/>
        <w:rPr>
          <w:rFonts w:ascii="Times New Roman" w:hAnsi="Times New Roman" w:cs="Times New Roman"/>
        </w:rPr>
      </w:pPr>
    </w:p>
    <w:p w:rsidR="00F740B4" w:rsidRDefault="00F740B4" w:rsidP="00F740B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Zuzana Lunáková</w:t>
      </w:r>
    </w:p>
    <w:p w:rsidR="00F740B4" w:rsidRDefault="00F740B4" w:rsidP="00F740B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Referát sociálno – ekonomických činností a BOZP</w:t>
      </w:r>
    </w:p>
    <w:p w:rsidR="00F740B4" w:rsidRDefault="00F740B4" w:rsidP="00F740B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8" w:history="1">
        <w:r w:rsidRPr="00B55060">
          <w:rPr>
            <w:rStyle w:val="Hypertextovprepojenie"/>
            <w:rFonts w:ascii="Times New Roman" w:hAnsi="Times New Roman" w:cs="Times New Roman"/>
            <w:sz w:val="24"/>
            <w:szCs w:val="24"/>
          </w:rPr>
          <w:t>lunakova@ozz.sk</w:t>
        </w:r>
      </w:hyperlink>
    </w:p>
    <w:p w:rsidR="00F740B4" w:rsidRDefault="00F740B4" w:rsidP="00F740B4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0903 796 578</w:t>
      </w:r>
    </w:p>
    <w:p w:rsidR="00F740B4" w:rsidRPr="003C6D12" w:rsidRDefault="00F740B4" w:rsidP="00F740B4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7167C4" w:rsidRPr="002266DA" w:rsidRDefault="007167C4" w:rsidP="00A62D8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7167C4" w:rsidRPr="002266DA" w:rsidSect="00CC0A14">
      <w:pgSz w:w="11906" w:h="16838"/>
      <w:pgMar w:top="289" w:right="680" w:bottom="295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5C" w:rsidRDefault="00A86D5C" w:rsidP="00201B47">
      <w:pPr>
        <w:spacing w:after="0" w:line="240" w:lineRule="auto"/>
      </w:pPr>
      <w:r>
        <w:separator/>
      </w:r>
    </w:p>
  </w:endnote>
  <w:endnote w:type="continuationSeparator" w:id="0">
    <w:p w:rsidR="00A86D5C" w:rsidRDefault="00A86D5C" w:rsidP="0020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5C" w:rsidRDefault="00A86D5C" w:rsidP="00201B47">
      <w:pPr>
        <w:spacing w:after="0" w:line="240" w:lineRule="auto"/>
      </w:pPr>
      <w:r>
        <w:separator/>
      </w:r>
    </w:p>
  </w:footnote>
  <w:footnote w:type="continuationSeparator" w:id="0">
    <w:p w:rsidR="00A86D5C" w:rsidRDefault="00A86D5C" w:rsidP="0020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8EB"/>
    <w:multiLevelType w:val="hybridMultilevel"/>
    <w:tmpl w:val="E124A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0CE8"/>
    <w:multiLevelType w:val="hybridMultilevel"/>
    <w:tmpl w:val="AD541CF8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5F26AD"/>
    <w:multiLevelType w:val="hybridMultilevel"/>
    <w:tmpl w:val="D9AAD864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AE160DE"/>
    <w:multiLevelType w:val="hybridMultilevel"/>
    <w:tmpl w:val="35AA2CB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5B52F4"/>
    <w:multiLevelType w:val="hybridMultilevel"/>
    <w:tmpl w:val="56742BE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EF4DA4"/>
    <w:multiLevelType w:val="hybridMultilevel"/>
    <w:tmpl w:val="ADFE85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D5579"/>
    <w:multiLevelType w:val="hybridMultilevel"/>
    <w:tmpl w:val="AB74FB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A5C2A"/>
    <w:multiLevelType w:val="hybridMultilevel"/>
    <w:tmpl w:val="21924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01C2"/>
    <w:multiLevelType w:val="hybridMultilevel"/>
    <w:tmpl w:val="3A4A7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07F5D"/>
    <w:multiLevelType w:val="hybridMultilevel"/>
    <w:tmpl w:val="AA3C70F2"/>
    <w:lvl w:ilvl="0" w:tplc="A58ECA7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926B7"/>
    <w:multiLevelType w:val="hybridMultilevel"/>
    <w:tmpl w:val="85D6F6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32218"/>
    <w:multiLevelType w:val="hybridMultilevel"/>
    <w:tmpl w:val="6696115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752DDC"/>
    <w:multiLevelType w:val="hybridMultilevel"/>
    <w:tmpl w:val="34DE7B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3E65"/>
    <w:multiLevelType w:val="hybridMultilevel"/>
    <w:tmpl w:val="C34E0A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80B58"/>
    <w:multiLevelType w:val="hybridMultilevel"/>
    <w:tmpl w:val="D9CAD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344A2"/>
    <w:multiLevelType w:val="hybridMultilevel"/>
    <w:tmpl w:val="5A8C0A18"/>
    <w:lvl w:ilvl="0" w:tplc="041B000B">
      <w:start w:val="1"/>
      <w:numFmt w:val="bullet"/>
      <w:lvlText w:val=""/>
      <w:lvlJc w:val="left"/>
      <w:pPr>
        <w:ind w:left="56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6">
    <w:nsid w:val="7C2D0BBA"/>
    <w:multiLevelType w:val="hybridMultilevel"/>
    <w:tmpl w:val="288838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123CCD"/>
    <w:multiLevelType w:val="hybridMultilevel"/>
    <w:tmpl w:val="6F2A19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6"/>
  </w:num>
  <w:num w:numId="12">
    <w:abstractNumId w:val="6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8B"/>
    <w:rsid w:val="00012528"/>
    <w:rsid w:val="00022482"/>
    <w:rsid w:val="00036844"/>
    <w:rsid w:val="00056039"/>
    <w:rsid w:val="000843CB"/>
    <w:rsid w:val="000922A4"/>
    <w:rsid w:val="000945C6"/>
    <w:rsid w:val="000A3CBE"/>
    <w:rsid w:val="000B6606"/>
    <w:rsid w:val="000E4CA4"/>
    <w:rsid w:val="00116628"/>
    <w:rsid w:val="00144C12"/>
    <w:rsid w:val="001669C8"/>
    <w:rsid w:val="001858BE"/>
    <w:rsid w:val="001959C2"/>
    <w:rsid w:val="001C4A2D"/>
    <w:rsid w:val="001D0496"/>
    <w:rsid w:val="001E62D6"/>
    <w:rsid w:val="00201B47"/>
    <w:rsid w:val="00211B92"/>
    <w:rsid w:val="002266DA"/>
    <w:rsid w:val="002479EE"/>
    <w:rsid w:val="002517BA"/>
    <w:rsid w:val="002615D4"/>
    <w:rsid w:val="002620F5"/>
    <w:rsid w:val="00262DF9"/>
    <w:rsid w:val="00292696"/>
    <w:rsid w:val="00293154"/>
    <w:rsid w:val="002B5177"/>
    <w:rsid w:val="002B7D28"/>
    <w:rsid w:val="002D020A"/>
    <w:rsid w:val="002D366B"/>
    <w:rsid w:val="002F3D8B"/>
    <w:rsid w:val="002F4C1C"/>
    <w:rsid w:val="0031661E"/>
    <w:rsid w:val="003549DF"/>
    <w:rsid w:val="003C6DA3"/>
    <w:rsid w:val="00421FBD"/>
    <w:rsid w:val="0044552F"/>
    <w:rsid w:val="00447CDE"/>
    <w:rsid w:val="00452DC1"/>
    <w:rsid w:val="00453508"/>
    <w:rsid w:val="00465906"/>
    <w:rsid w:val="004710CE"/>
    <w:rsid w:val="004735FD"/>
    <w:rsid w:val="00474A32"/>
    <w:rsid w:val="00482650"/>
    <w:rsid w:val="00484639"/>
    <w:rsid w:val="004946BA"/>
    <w:rsid w:val="004A05E8"/>
    <w:rsid w:val="004D02B6"/>
    <w:rsid w:val="004F1BAF"/>
    <w:rsid w:val="005041F2"/>
    <w:rsid w:val="005152FB"/>
    <w:rsid w:val="005169BB"/>
    <w:rsid w:val="0052168F"/>
    <w:rsid w:val="00547A18"/>
    <w:rsid w:val="005A45B5"/>
    <w:rsid w:val="005A60E9"/>
    <w:rsid w:val="005B5EFF"/>
    <w:rsid w:val="005E3ADB"/>
    <w:rsid w:val="005E6671"/>
    <w:rsid w:val="005F2DD5"/>
    <w:rsid w:val="005F4BE1"/>
    <w:rsid w:val="006160DD"/>
    <w:rsid w:val="00626A6B"/>
    <w:rsid w:val="006658F4"/>
    <w:rsid w:val="00674632"/>
    <w:rsid w:val="00681D8E"/>
    <w:rsid w:val="006831C7"/>
    <w:rsid w:val="00684B65"/>
    <w:rsid w:val="00695DB7"/>
    <w:rsid w:val="006E4782"/>
    <w:rsid w:val="006E5B64"/>
    <w:rsid w:val="007167C4"/>
    <w:rsid w:val="0071707E"/>
    <w:rsid w:val="007201FC"/>
    <w:rsid w:val="00724ADE"/>
    <w:rsid w:val="007472D0"/>
    <w:rsid w:val="0076697D"/>
    <w:rsid w:val="00772FBB"/>
    <w:rsid w:val="007755D2"/>
    <w:rsid w:val="007852D4"/>
    <w:rsid w:val="00790D8B"/>
    <w:rsid w:val="00793511"/>
    <w:rsid w:val="007A13BC"/>
    <w:rsid w:val="007A7325"/>
    <w:rsid w:val="007D66FB"/>
    <w:rsid w:val="007E28F8"/>
    <w:rsid w:val="007E350C"/>
    <w:rsid w:val="007E6C1A"/>
    <w:rsid w:val="007F1854"/>
    <w:rsid w:val="0080651B"/>
    <w:rsid w:val="00812D1D"/>
    <w:rsid w:val="00821AB7"/>
    <w:rsid w:val="0083283C"/>
    <w:rsid w:val="00852F35"/>
    <w:rsid w:val="008757BF"/>
    <w:rsid w:val="00876F52"/>
    <w:rsid w:val="008949F5"/>
    <w:rsid w:val="008A04B5"/>
    <w:rsid w:val="008E0625"/>
    <w:rsid w:val="008E1811"/>
    <w:rsid w:val="008F2055"/>
    <w:rsid w:val="00912630"/>
    <w:rsid w:val="00943A62"/>
    <w:rsid w:val="00944636"/>
    <w:rsid w:val="00946B40"/>
    <w:rsid w:val="00961669"/>
    <w:rsid w:val="0097115B"/>
    <w:rsid w:val="00982E48"/>
    <w:rsid w:val="00983CF8"/>
    <w:rsid w:val="009C19ED"/>
    <w:rsid w:val="009C40C4"/>
    <w:rsid w:val="009C6983"/>
    <w:rsid w:val="009E49C2"/>
    <w:rsid w:val="009E4E90"/>
    <w:rsid w:val="00A25323"/>
    <w:rsid w:val="00A3265F"/>
    <w:rsid w:val="00A366F5"/>
    <w:rsid w:val="00A43E87"/>
    <w:rsid w:val="00A62D8A"/>
    <w:rsid w:val="00A65228"/>
    <w:rsid w:val="00A86D5C"/>
    <w:rsid w:val="00AA0C2A"/>
    <w:rsid w:val="00AA288D"/>
    <w:rsid w:val="00AB4F29"/>
    <w:rsid w:val="00AE23C2"/>
    <w:rsid w:val="00B0408D"/>
    <w:rsid w:val="00B11AA9"/>
    <w:rsid w:val="00B208CA"/>
    <w:rsid w:val="00B356DD"/>
    <w:rsid w:val="00B37EE3"/>
    <w:rsid w:val="00B52372"/>
    <w:rsid w:val="00B529E4"/>
    <w:rsid w:val="00B56D9B"/>
    <w:rsid w:val="00B62C9E"/>
    <w:rsid w:val="00BA3A42"/>
    <w:rsid w:val="00BC60A2"/>
    <w:rsid w:val="00BC7B61"/>
    <w:rsid w:val="00BF4046"/>
    <w:rsid w:val="00BF7344"/>
    <w:rsid w:val="00C0728A"/>
    <w:rsid w:val="00C1400F"/>
    <w:rsid w:val="00C419E6"/>
    <w:rsid w:val="00C45DCC"/>
    <w:rsid w:val="00C84326"/>
    <w:rsid w:val="00CB503B"/>
    <w:rsid w:val="00CC0A14"/>
    <w:rsid w:val="00CC6921"/>
    <w:rsid w:val="00CE367C"/>
    <w:rsid w:val="00D02B0E"/>
    <w:rsid w:val="00D2178F"/>
    <w:rsid w:val="00D46725"/>
    <w:rsid w:val="00D5351B"/>
    <w:rsid w:val="00D56EC5"/>
    <w:rsid w:val="00D70EDD"/>
    <w:rsid w:val="00D71759"/>
    <w:rsid w:val="00D8784E"/>
    <w:rsid w:val="00DA011C"/>
    <w:rsid w:val="00DC14BA"/>
    <w:rsid w:val="00DC6919"/>
    <w:rsid w:val="00E061D6"/>
    <w:rsid w:val="00E23A41"/>
    <w:rsid w:val="00E54056"/>
    <w:rsid w:val="00E56638"/>
    <w:rsid w:val="00E57468"/>
    <w:rsid w:val="00E85C88"/>
    <w:rsid w:val="00EA2969"/>
    <w:rsid w:val="00EA2DF5"/>
    <w:rsid w:val="00EE06F0"/>
    <w:rsid w:val="00EE26AE"/>
    <w:rsid w:val="00EF69B4"/>
    <w:rsid w:val="00F1681A"/>
    <w:rsid w:val="00F22F69"/>
    <w:rsid w:val="00F25F55"/>
    <w:rsid w:val="00F720A2"/>
    <w:rsid w:val="00F740B4"/>
    <w:rsid w:val="00F743F1"/>
    <w:rsid w:val="00F80713"/>
    <w:rsid w:val="00FC1E5D"/>
    <w:rsid w:val="00FC5A21"/>
    <w:rsid w:val="00FE076B"/>
    <w:rsid w:val="00FE2358"/>
    <w:rsid w:val="00FE28BB"/>
    <w:rsid w:val="00FE7696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697D"/>
  </w:style>
  <w:style w:type="paragraph" w:styleId="Nadpis1">
    <w:name w:val="heading 1"/>
    <w:basedOn w:val="Normlny"/>
    <w:next w:val="Normlny"/>
    <w:link w:val="Nadpis1Char"/>
    <w:uiPriority w:val="9"/>
    <w:qFormat/>
    <w:rsid w:val="0051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3D8B"/>
    <w:pPr>
      <w:ind w:left="720"/>
      <w:contextualSpacing/>
    </w:pPr>
  </w:style>
  <w:style w:type="table" w:styleId="Mriekatabuky">
    <w:name w:val="Table Grid"/>
    <w:basedOn w:val="Normlnatabuka"/>
    <w:uiPriority w:val="59"/>
    <w:rsid w:val="007E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7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7B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02B0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1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5E667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0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01B47"/>
  </w:style>
  <w:style w:type="paragraph" w:styleId="Pta">
    <w:name w:val="footer"/>
    <w:basedOn w:val="Normlny"/>
    <w:link w:val="PtaChar"/>
    <w:uiPriority w:val="99"/>
    <w:semiHidden/>
    <w:unhideWhenUsed/>
    <w:rsid w:val="0020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01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akova@oz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3A186-2CED-45EE-ACE7-570CC1D0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Your User Name</cp:lastModifiedBy>
  <cp:revision>2</cp:revision>
  <cp:lastPrinted>2016-07-08T07:41:00Z</cp:lastPrinted>
  <dcterms:created xsi:type="dcterms:W3CDTF">2019-01-18T12:48:00Z</dcterms:created>
  <dcterms:modified xsi:type="dcterms:W3CDTF">2019-01-18T12:48:00Z</dcterms:modified>
</cp:coreProperties>
</file>